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33EA5" w14:textId="77777777" w:rsidR="002976B4" w:rsidRDefault="002976B4"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14:paraId="4C013620" w14:textId="77777777" w:rsidTr="003923C4">
        <w:tc>
          <w:tcPr>
            <w:tcW w:w="11185" w:type="dxa"/>
          </w:tcPr>
          <w:tbl>
            <w:tblPr>
              <w:tblW w:w="9889" w:type="dxa"/>
              <w:tblInd w:w="1080" w:type="dxa"/>
              <w:tblLook w:val="0000" w:firstRow="0" w:lastRow="0" w:firstColumn="0" w:lastColumn="0" w:noHBand="0" w:noVBand="0"/>
            </w:tblPr>
            <w:tblGrid>
              <w:gridCol w:w="9889"/>
            </w:tblGrid>
            <w:tr w:rsidR="002976B4" w14:paraId="5BAC760E" w14:textId="77777777" w:rsidTr="003923C4">
              <w:tc>
                <w:tcPr>
                  <w:tcW w:w="9889" w:type="dxa"/>
                </w:tcPr>
                <w:p w14:paraId="0B97233A" w14:textId="77777777"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14:paraId="402F0F09" w14:textId="77777777"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14:paraId="68609120" w14:textId="77777777"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14:paraId="7F72A15E" w14:textId="77777777" w:rsidTr="003923C4">
              <w:tc>
                <w:tcPr>
                  <w:tcW w:w="9889" w:type="dxa"/>
                </w:tcPr>
                <w:p w14:paraId="0239D37A" w14:textId="77777777" w:rsidR="002976B4" w:rsidRDefault="002976B4" w:rsidP="003923C4">
                  <w:pPr>
                    <w:widowControl w:val="0"/>
                    <w:spacing w:line="216" w:lineRule="auto"/>
                    <w:rPr>
                      <w:bCs/>
                      <w:sz w:val="16"/>
                      <w:szCs w:val="16"/>
                      <w:lang w:eastAsia="ru-RU"/>
                    </w:rPr>
                  </w:pPr>
                </w:p>
              </w:tc>
            </w:tr>
          </w:tbl>
          <w:p w14:paraId="6BA5A03D" w14:textId="77777777" w:rsidR="002976B4" w:rsidRDefault="002976B4" w:rsidP="003923C4">
            <w:pPr>
              <w:rPr>
                <w:sz w:val="16"/>
                <w:szCs w:val="16"/>
              </w:rPr>
            </w:pPr>
          </w:p>
        </w:tc>
      </w:tr>
      <w:tr w:rsidR="002976B4" w14:paraId="1D1834A7" w14:textId="77777777" w:rsidTr="003923C4">
        <w:tc>
          <w:tcPr>
            <w:tcW w:w="11185" w:type="dxa"/>
          </w:tcPr>
          <w:tbl>
            <w:tblPr>
              <w:tblW w:w="9889" w:type="dxa"/>
              <w:tblLook w:val="0000" w:firstRow="0" w:lastRow="0" w:firstColumn="0" w:lastColumn="0" w:noHBand="0" w:noVBand="0"/>
            </w:tblPr>
            <w:tblGrid>
              <w:gridCol w:w="9889"/>
            </w:tblGrid>
            <w:tr w:rsidR="002976B4" w14:paraId="6C6F2B89" w14:textId="77777777" w:rsidTr="003923C4">
              <w:tc>
                <w:tcPr>
                  <w:tcW w:w="9889" w:type="dxa"/>
                </w:tcPr>
                <w:p w14:paraId="65864E1A" w14:textId="77777777" w:rsidR="002976B4" w:rsidRDefault="002976B4" w:rsidP="003923C4">
                  <w:pPr>
                    <w:widowControl w:val="0"/>
                    <w:ind w:left="6237" w:right="-5772"/>
                    <w:jc w:val="both"/>
                    <w:rPr>
                      <w:bCs/>
                      <w:sz w:val="16"/>
                      <w:szCs w:val="16"/>
                    </w:rPr>
                  </w:pPr>
                  <w:r>
                    <w:rPr>
                      <w:bCs/>
                      <w:sz w:val="16"/>
                      <w:szCs w:val="16"/>
                    </w:rPr>
                    <w:t xml:space="preserve"> </w:t>
                  </w:r>
                </w:p>
              </w:tc>
            </w:tr>
            <w:tr w:rsidR="002976B4" w14:paraId="39EB01CB" w14:textId="77777777" w:rsidTr="003923C4">
              <w:tc>
                <w:tcPr>
                  <w:tcW w:w="9889" w:type="dxa"/>
                </w:tcPr>
                <w:p w14:paraId="7FE61CC7" w14:textId="77777777" w:rsidR="002976B4" w:rsidRDefault="002976B4" w:rsidP="003923C4">
                  <w:pPr>
                    <w:widowControl w:val="0"/>
                    <w:ind w:left="6237"/>
                    <w:rPr>
                      <w:bCs/>
                      <w:sz w:val="16"/>
                      <w:szCs w:val="16"/>
                    </w:rPr>
                  </w:pPr>
                </w:p>
              </w:tc>
            </w:tr>
          </w:tbl>
          <w:p w14:paraId="07B09A32" w14:textId="77777777" w:rsidR="002976B4" w:rsidRDefault="002976B4" w:rsidP="003923C4">
            <w:pPr>
              <w:rPr>
                <w:sz w:val="16"/>
                <w:szCs w:val="16"/>
              </w:rPr>
            </w:pPr>
          </w:p>
        </w:tc>
      </w:tr>
    </w:tbl>
    <w:p w14:paraId="44A89EE5" w14:textId="77777777"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14:paraId="13E481D3" w14:textId="77777777" w:rsidR="002976B4" w:rsidRPr="00175A63" w:rsidRDefault="002976B4" w:rsidP="002976B4">
      <w:pPr>
        <w:jc w:val="center"/>
        <w:rPr>
          <w:rFonts w:eastAsia="Times New Roman" w:cs="Times New Roman"/>
          <w:b/>
          <w:caps/>
          <w:sz w:val="20"/>
          <w:szCs w:val="20"/>
          <w:lang w:eastAsia="uk-UA"/>
        </w:rPr>
      </w:pPr>
    </w:p>
    <w:p w14:paraId="40552BD5" w14:textId="77777777"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14:paraId="1E7F5C5A" w14:textId="77777777"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14:paraId="1706B799" w14:textId="77777777"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14:paraId="77BE2652" w14:textId="77777777" w:rsidR="00A96D9A" w:rsidRPr="00EA2934" w:rsidRDefault="000547B3" w:rsidP="00A96D9A">
      <w:pPr>
        <w:jc w:val="center"/>
        <w:rPr>
          <w:b/>
          <w:sz w:val="24"/>
          <w:szCs w:val="24"/>
          <w:u w:val="single"/>
          <w:lang w:eastAsia="uk-UA"/>
        </w:rPr>
      </w:pPr>
      <w:r>
        <w:rPr>
          <w:b/>
          <w:sz w:val="24"/>
          <w:u w:val="single"/>
          <w:lang w:eastAsia="uk-UA"/>
        </w:rPr>
        <w:t>Тисменицький</w:t>
      </w:r>
      <w:r w:rsidR="00C7597C" w:rsidRPr="00C7597C">
        <w:rPr>
          <w:b/>
          <w:sz w:val="24"/>
          <w:u w:val="single"/>
          <w:lang w:eastAsia="uk-UA"/>
        </w:rPr>
        <w:t xml:space="preserve"> </w:t>
      </w:r>
      <w:r w:rsidR="00A96D9A" w:rsidRPr="00EA2934">
        <w:rPr>
          <w:b/>
          <w:sz w:val="24"/>
          <w:szCs w:val="24"/>
          <w:u w:val="single"/>
          <w:lang w:eastAsia="uk-UA"/>
        </w:rPr>
        <w:t xml:space="preserve">відділ </w:t>
      </w:r>
      <w:r w:rsidR="00A96D9A">
        <w:rPr>
          <w:b/>
          <w:sz w:val="24"/>
          <w:szCs w:val="24"/>
          <w:u w:val="single"/>
          <w:lang w:eastAsia="uk-UA"/>
        </w:rPr>
        <w:t>ЗМУ ДМС</w:t>
      </w:r>
    </w:p>
    <w:p w14:paraId="54D10B67" w14:textId="77777777" w:rsidR="00A96D9A" w:rsidRPr="00900245" w:rsidRDefault="00A96D9A" w:rsidP="00A96D9A">
      <w:pPr>
        <w:jc w:val="center"/>
        <w:rPr>
          <w:rFonts w:eastAsia="Times New Roman" w:cs="Times New Roman"/>
          <w:sz w:val="20"/>
          <w:szCs w:val="20"/>
          <w:lang w:eastAsia="uk-UA"/>
        </w:rPr>
      </w:pPr>
      <w:r w:rsidRPr="00900245">
        <w:rPr>
          <w:rFonts w:eastAsia="Times New Roman" w:cs="Times New Roman"/>
          <w:sz w:val="20"/>
          <w:szCs w:val="20"/>
          <w:lang w:eastAsia="uk-UA"/>
        </w:rPr>
        <w:t xml:space="preserve"> ( найменування суб’єкта надання адміністративної послуги) </w:t>
      </w:r>
    </w:p>
    <w:p w14:paraId="72AF52BF" w14:textId="77777777" w:rsidR="002976B4" w:rsidRDefault="002976B4" w:rsidP="002976B4">
      <w:pPr>
        <w:jc w:val="center"/>
        <w:rPr>
          <w:rFonts w:eastAsia="Times New Roman" w:cs="Times New Roman"/>
          <w:b/>
          <w:caps/>
          <w:sz w:val="16"/>
          <w:szCs w:val="16"/>
          <w:lang w:eastAsia="uk-UA"/>
        </w:rPr>
      </w:pPr>
    </w:p>
    <w:p w14:paraId="4B064B8B" w14:textId="77777777"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firstRow="1" w:lastRow="1" w:firstColumn="1" w:lastColumn="1" w:noHBand="0" w:noVBand="0"/>
      </w:tblPr>
      <w:tblGrid>
        <w:gridCol w:w="665"/>
        <w:gridCol w:w="2845"/>
        <w:gridCol w:w="13"/>
        <w:gridCol w:w="6366"/>
      </w:tblGrid>
      <w:tr w:rsidR="002976B4" w:rsidRPr="00BE7915" w14:paraId="7834D104" w14:textId="77777777" w:rsidTr="00B76B36">
        <w:trPr>
          <w:trHeight w:val="244"/>
        </w:trPr>
        <w:tc>
          <w:tcPr>
            <w:tcW w:w="9889" w:type="dxa"/>
            <w:gridSpan w:val="4"/>
            <w:tcBorders>
              <w:top w:val="single" w:sz="4" w:space="0" w:color="000000"/>
              <w:left w:val="single" w:sz="4" w:space="0" w:color="000000"/>
              <w:bottom w:val="single" w:sz="4" w:space="0" w:color="000000"/>
              <w:right w:val="single" w:sz="4" w:space="0" w:color="000000"/>
            </w:tcBorders>
            <w:vAlign w:val="center"/>
          </w:tcPr>
          <w:p w14:paraId="4B8CEB89"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A96D9A" w:rsidRPr="00BE7915" w14:paraId="1842F9C3" w14:textId="77777777" w:rsidTr="00456BCC">
        <w:trPr>
          <w:trHeight w:val="244"/>
        </w:trPr>
        <w:tc>
          <w:tcPr>
            <w:tcW w:w="3510" w:type="dxa"/>
            <w:gridSpan w:val="2"/>
            <w:tcBorders>
              <w:top w:val="single" w:sz="4" w:space="0" w:color="000000"/>
              <w:left w:val="single" w:sz="4" w:space="0" w:color="000000"/>
              <w:bottom w:val="single" w:sz="4" w:space="0" w:color="000000"/>
              <w:right w:val="single" w:sz="4" w:space="0" w:color="auto"/>
            </w:tcBorders>
            <w:vAlign w:val="center"/>
          </w:tcPr>
          <w:p w14:paraId="1D437606" w14:textId="77777777" w:rsidR="00A96D9A" w:rsidRPr="00BE7915" w:rsidRDefault="00A96D9A" w:rsidP="00DF6759">
            <w:pPr>
              <w:jc w:val="both"/>
              <w:rPr>
                <w:rFonts w:eastAsia="Times New Roman" w:cs="Times New Roman"/>
                <w:sz w:val="20"/>
                <w:szCs w:val="20"/>
                <w:lang w:eastAsia="uk-UA"/>
              </w:rPr>
            </w:pPr>
            <w:r w:rsidRPr="00BE7915">
              <w:rPr>
                <w:rFonts w:eastAsia="Times New Roman" w:cs="Times New Roman"/>
                <w:sz w:val="20"/>
                <w:szCs w:val="20"/>
                <w:lang w:eastAsia="ru-RU"/>
              </w:rPr>
              <w:t>Найменування органу, в якому здійснюється обслуговування суб’єкта звернення</w:t>
            </w:r>
          </w:p>
        </w:tc>
        <w:tc>
          <w:tcPr>
            <w:tcW w:w="6379" w:type="dxa"/>
            <w:gridSpan w:val="2"/>
            <w:tcBorders>
              <w:top w:val="single" w:sz="4" w:space="0" w:color="000000"/>
              <w:left w:val="single" w:sz="4" w:space="0" w:color="auto"/>
              <w:bottom w:val="single" w:sz="4" w:space="0" w:color="000000"/>
              <w:right w:val="single" w:sz="4" w:space="0" w:color="000000"/>
            </w:tcBorders>
          </w:tcPr>
          <w:p w14:paraId="4013897D" w14:textId="77777777" w:rsidR="00A96D9A" w:rsidRDefault="00A96D9A" w:rsidP="00E15366">
            <w:pPr>
              <w:jc w:val="both"/>
              <w:rPr>
                <w:sz w:val="20"/>
                <w:szCs w:val="20"/>
              </w:rPr>
            </w:pPr>
          </w:p>
          <w:p w14:paraId="488E5AEC" w14:textId="77777777" w:rsidR="00A96D9A" w:rsidRPr="006E1B91" w:rsidRDefault="000547B3" w:rsidP="00E15366">
            <w:pPr>
              <w:jc w:val="both"/>
              <w:rPr>
                <w:rFonts w:eastAsia="Times New Roman" w:cs="Times New Roman"/>
                <w:sz w:val="20"/>
                <w:szCs w:val="20"/>
                <w:lang w:eastAsia="uk-UA"/>
              </w:rPr>
            </w:pPr>
            <w:r>
              <w:rPr>
                <w:sz w:val="20"/>
                <w:szCs w:val="20"/>
              </w:rPr>
              <w:t>Тисменицький відділ ЗМУ ДМС</w:t>
            </w:r>
          </w:p>
        </w:tc>
      </w:tr>
      <w:tr w:rsidR="00A96D9A" w:rsidRPr="00BE7915" w14:paraId="3F0468F7"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5C746223" w14:textId="77777777"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2858" w:type="dxa"/>
            <w:gridSpan w:val="2"/>
            <w:tcBorders>
              <w:top w:val="single" w:sz="4" w:space="0" w:color="000000"/>
              <w:left w:val="single" w:sz="4" w:space="0" w:color="000000"/>
              <w:bottom w:val="single" w:sz="4" w:space="0" w:color="000000"/>
              <w:right w:val="single" w:sz="4" w:space="0" w:color="auto"/>
            </w:tcBorders>
            <w:vAlign w:val="center"/>
          </w:tcPr>
          <w:p w14:paraId="77E5D0AC" w14:textId="77777777" w:rsidR="00A96D9A" w:rsidRPr="00A96D9A" w:rsidRDefault="00A96D9A" w:rsidP="00142E27">
            <w:pPr>
              <w:jc w:val="center"/>
              <w:rPr>
                <w:rFonts w:eastAsia="Times New Roman" w:cs="Times New Roman"/>
                <w:sz w:val="20"/>
                <w:szCs w:val="20"/>
                <w:lang w:eastAsia="uk-UA"/>
              </w:rPr>
            </w:pPr>
            <w:r w:rsidRPr="00A96D9A">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14:paraId="220899E3" w14:textId="7D9829B9" w:rsidR="00A96D9A" w:rsidRPr="00E8675B" w:rsidRDefault="00A877C7" w:rsidP="00E15366">
            <w:pPr>
              <w:jc w:val="both"/>
              <w:rPr>
                <w:rFonts w:ascii="Verdana" w:eastAsia="Times New Roman" w:hAnsi="Verdana" w:cs="Times New Roman"/>
                <w:sz w:val="16"/>
                <w:szCs w:val="16"/>
                <w:lang w:eastAsia="uk-UA"/>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A96D9A" w:rsidRPr="00BE7915" w14:paraId="4A82CFC1"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273B9ADB" w14:textId="77777777"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34B09635" w14:textId="77777777"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p w14:paraId="3DCC3537" w14:textId="77777777" w:rsidR="00A96D9A" w:rsidRDefault="00A96D9A" w:rsidP="00E15366">
            <w:pPr>
              <w:rPr>
                <w:rFonts w:eastAsia="Times New Roman" w:cs="Times New Roman"/>
                <w:sz w:val="20"/>
                <w:szCs w:val="20"/>
                <w:lang w:eastAsia="uk-UA"/>
              </w:rPr>
            </w:pPr>
          </w:p>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A877C7" w:rsidRPr="009F7697" w14:paraId="4BDE3B00"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E0494B4" w14:textId="77777777" w:rsidR="00A877C7" w:rsidRPr="009F7697" w:rsidRDefault="00A877C7" w:rsidP="00A877C7">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30C9858C" w14:textId="77777777" w:rsidR="00A877C7" w:rsidRPr="009F7697" w:rsidRDefault="00A877C7" w:rsidP="00A877C7">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3E1522A0" w14:textId="77777777" w:rsidR="00A877C7" w:rsidRPr="009F7697" w:rsidRDefault="00A877C7" w:rsidP="00A877C7">
                  <w:pPr>
                    <w:jc w:val="center"/>
                    <w:rPr>
                      <w:sz w:val="16"/>
                      <w:szCs w:val="16"/>
                    </w:rPr>
                  </w:pPr>
                  <w:r w:rsidRPr="009F7697">
                    <w:rPr>
                      <w:sz w:val="16"/>
                      <w:szCs w:val="16"/>
                    </w:rPr>
                    <w:t>Прийом громадян</w:t>
                  </w:r>
                </w:p>
              </w:tc>
            </w:tr>
            <w:tr w:rsidR="00A877C7" w:rsidRPr="009F7697" w14:paraId="58E8988E" w14:textId="77777777" w:rsidTr="004F2C74">
              <w:tc>
                <w:tcPr>
                  <w:tcW w:w="992" w:type="dxa"/>
                  <w:tcBorders>
                    <w:top w:val="single" w:sz="4" w:space="0" w:color="000000"/>
                    <w:left w:val="single" w:sz="4" w:space="0" w:color="000000"/>
                    <w:bottom w:val="single" w:sz="4" w:space="0" w:color="000000"/>
                    <w:right w:val="single" w:sz="4" w:space="0" w:color="000000"/>
                  </w:tcBorders>
                </w:tcPr>
                <w:p w14:paraId="278A57E7" w14:textId="77777777" w:rsidR="00A877C7" w:rsidRPr="009F7697" w:rsidRDefault="00A877C7" w:rsidP="00A877C7">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015AF7C9" w14:textId="77777777" w:rsidR="00A877C7" w:rsidRPr="009F7697" w:rsidRDefault="00A877C7" w:rsidP="00A877C7">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19E09CB5" w14:textId="77777777" w:rsidR="00A877C7" w:rsidRPr="009F7697" w:rsidRDefault="00A877C7" w:rsidP="00A877C7">
                  <w:pPr>
                    <w:jc w:val="center"/>
                    <w:rPr>
                      <w:sz w:val="16"/>
                      <w:szCs w:val="16"/>
                    </w:rPr>
                  </w:pPr>
                  <w:r w:rsidRPr="009F7697">
                    <w:rPr>
                      <w:sz w:val="16"/>
                      <w:szCs w:val="16"/>
                    </w:rPr>
                    <w:t>вихідний</w:t>
                  </w:r>
                </w:p>
              </w:tc>
            </w:tr>
            <w:tr w:rsidR="00A877C7" w:rsidRPr="009F7697" w14:paraId="11B5E796"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E316BE4" w14:textId="77777777" w:rsidR="00A877C7" w:rsidRPr="009F7697" w:rsidRDefault="00A877C7" w:rsidP="00A877C7">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79050C5A" w14:textId="77777777" w:rsidR="00A877C7" w:rsidRPr="009F7697" w:rsidRDefault="00A877C7" w:rsidP="00A877C7">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51B7C2B8" w14:textId="77777777" w:rsidR="00A877C7" w:rsidRPr="009F7697" w:rsidRDefault="00A877C7" w:rsidP="00A877C7">
                  <w:pPr>
                    <w:jc w:val="center"/>
                    <w:rPr>
                      <w:sz w:val="16"/>
                      <w:szCs w:val="16"/>
                    </w:rPr>
                  </w:pPr>
                  <w:r w:rsidRPr="009F7697">
                    <w:rPr>
                      <w:sz w:val="16"/>
                      <w:szCs w:val="16"/>
                    </w:rPr>
                    <w:t>09.00 – 18.00</w:t>
                  </w:r>
                </w:p>
              </w:tc>
            </w:tr>
            <w:tr w:rsidR="00A877C7" w:rsidRPr="009F7697" w14:paraId="2A902500" w14:textId="77777777" w:rsidTr="004F2C74">
              <w:tc>
                <w:tcPr>
                  <w:tcW w:w="992" w:type="dxa"/>
                  <w:tcBorders>
                    <w:top w:val="single" w:sz="4" w:space="0" w:color="000000"/>
                    <w:left w:val="single" w:sz="4" w:space="0" w:color="000000"/>
                    <w:bottom w:val="single" w:sz="4" w:space="0" w:color="000000"/>
                    <w:right w:val="single" w:sz="4" w:space="0" w:color="000000"/>
                  </w:tcBorders>
                </w:tcPr>
                <w:p w14:paraId="0A8217B3" w14:textId="77777777" w:rsidR="00A877C7" w:rsidRPr="009F7697" w:rsidRDefault="00A877C7" w:rsidP="00A877C7">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3BD3D5F7" w14:textId="77777777" w:rsidR="00A877C7" w:rsidRPr="009F7697" w:rsidRDefault="00A877C7" w:rsidP="00A877C7">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48C43773" w14:textId="77777777" w:rsidR="00A877C7" w:rsidRPr="009F7697" w:rsidRDefault="00A877C7" w:rsidP="00A877C7">
                  <w:pPr>
                    <w:jc w:val="center"/>
                    <w:rPr>
                      <w:sz w:val="16"/>
                      <w:szCs w:val="16"/>
                    </w:rPr>
                  </w:pPr>
                  <w:r w:rsidRPr="009F7697">
                    <w:rPr>
                      <w:sz w:val="16"/>
                      <w:szCs w:val="16"/>
                    </w:rPr>
                    <w:t>09.00 – 18.00</w:t>
                  </w:r>
                </w:p>
              </w:tc>
            </w:tr>
            <w:tr w:rsidR="00A877C7" w:rsidRPr="009F7697" w14:paraId="144925EE"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76E82BE4" w14:textId="77777777" w:rsidR="00A877C7" w:rsidRPr="009F7697" w:rsidRDefault="00A877C7" w:rsidP="00A877C7">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43E8C130" w14:textId="77777777" w:rsidR="00A877C7" w:rsidRPr="009F7697" w:rsidRDefault="00A877C7" w:rsidP="00A877C7">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534835EA" w14:textId="77777777" w:rsidR="00A877C7" w:rsidRPr="009F7697" w:rsidRDefault="00A877C7" w:rsidP="00A877C7">
                  <w:pPr>
                    <w:jc w:val="center"/>
                    <w:rPr>
                      <w:sz w:val="16"/>
                      <w:szCs w:val="16"/>
                    </w:rPr>
                  </w:pPr>
                  <w:r w:rsidRPr="009F7697">
                    <w:rPr>
                      <w:sz w:val="16"/>
                      <w:szCs w:val="16"/>
                    </w:rPr>
                    <w:t>09.00 – 18.00</w:t>
                  </w:r>
                </w:p>
              </w:tc>
            </w:tr>
            <w:tr w:rsidR="00A877C7" w:rsidRPr="009F7697" w14:paraId="54B2F3B5" w14:textId="77777777" w:rsidTr="004F2C74">
              <w:tc>
                <w:tcPr>
                  <w:tcW w:w="992" w:type="dxa"/>
                  <w:tcBorders>
                    <w:top w:val="single" w:sz="4" w:space="0" w:color="000000"/>
                    <w:left w:val="single" w:sz="4" w:space="0" w:color="000000"/>
                    <w:bottom w:val="single" w:sz="4" w:space="0" w:color="000000"/>
                    <w:right w:val="single" w:sz="4" w:space="0" w:color="000000"/>
                  </w:tcBorders>
                </w:tcPr>
                <w:p w14:paraId="5540DFB8" w14:textId="77777777" w:rsidR="00A877C7" w:rsidRPr="009F7697" w:rsidRDefault="00A877C7" w:rsidP="00A877C7">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34D381E4" w14:textId="77777777" w:rsidR="00A877C7" w:rsidRPr="009F7697" w:rsidRDefault="00A877C7" w:rsidP="00A877C7">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312ADED2" w14:textId="77777777" w:rsidR="00A877C7" w:rsidRPr="009F7697" w:rsidRDefault="00A877C7" w:rsidP="00A877C7">
                  <w:pPr>
                    <w:jc w:val="center"/>
                    <w:rPr>
                      <w:sz w:val="16"/>
                      <w:szCs w:val="16"/>
                    </w:rPr>
                  </w:pPr>
                  <w:r w:rsidRPr="009F7697">
                    <w:rPr>
                      <w:sz w:val="16"/>
                      <w:szCs w:val="16"/>
                    </w:rPr>
                    <w:t>09.00 – 18.00</w:t>
                  </w:r>
                </w:p>
              </w:tc>
            </w:tr>
            <w:tr w:rsidR="00A877C7" w:rsidRPr="009F7697" w14:paraId="6DDA459B"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03C434A" w14:textId="77777777" w:rsidR="00A877C7" w:rsidRPr="009F7697" w:rsidRDefault="00A877C7" w:rsidP="00A877C7">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52EE543C" w14:textId="77777777" w:rsidR="00A877C7" w:rsidRPr="009F7697" w:rsidRDefault="00A877C7" w:rsidP="00A877C7">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1C22606F" w14:textId="77777777" w:rsidR="00A877C7" w:rsidRPr="009F7697" w:rsidRDefault="00A877C7" w:rsidP="00A877C7">
                  <w:pPr>
                    <w:jc w:val="center"/>
                    <w:rPr>
                      <w:sz w:val="16"/>
                      <w:szCs w:val="16"/>
                    </w:rPr>
                  </w:pPr>
                  <w:r w:rsidRPr="009F7697">
                    <w:rPr>
                      <w:sz w:val="16"/>
                      <w:szCs w:val="16"/>
                    </w:rPr>
                    <w:t>08.00 – 15.45</w:t>
                  </w:r>
                </w:p>
              </w:tc>
            </w:tr>
            <w:tr w:rsidR="00A877C7" w:rsidRPr="009F7697" w14:paraId="5817A2CF" w14:textId="77777777" w:rsidTr="004F2C74">
              <w:tc>
                <w:tcPr>
                  <w:tcW w:w="992" w:type="dxa"/>
                  <w:tcBorders>
                    <w:top w:val="single" w:sz="4" w:space="0" w:color="000000"/>
                    <w:left w:val="single" w:sz="4" w:space="0" w:color="000000"/>
                    <w:bottom w:val="single" w:sz="4" w:space="0" w:color="000000"/>
                    <w:right w:val="single" w:sz="4" w:space="0" w:color="000000"/>
                  </w:tcBorders>
                </w:tcPr>
                <w:p w14:paraId="69AD4FDB" w14:textId="77777777" w:rsidR="00A877C7" w:rsidRPr="009F7697" w:rsidRDefault="00A877C7" w:rsidP="00A877C7">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38DD6AD6" w14:textId="77777777" w:rsidR="00A877C7" w:rsidRPr="009F7697" w:rsidRDefault="00A877C7" w:rsidP="00A877C7">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21586B43" w14:textId="77777777" w:rsidR="00A877C7" w:rsidRPr="009F7697" w:rsidRDefault="00A877C7" w:rsidP="00A877C7">
                  <w:pPr>
                    <w:jc w:val="center"/>
                    <w:rPr>
                      <w:sz w:val="16"/>
                      <w:szCs w:val="16"/>
                    </w:rPr>
                  </w:pPr>
                  <w:r w:rsidRPr="009F7697">
                    <w:rPr>
                      <w:sz w:val="16"/>
                      <w:szCs w:val="16"/>
                    </w:rPr>
                    <w:t>вихідний</w:t>
                  </w:r>
                </w:p>
              </w:tc>
            </w:tr>
            <w:tr w:rsidR="00A877C7" w:rsidRPr="009F7697" w14:paraId="3896B9D9"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1DCDC541" w14:textId="77777777" w:rsidR="00A877C7" w:rsidRDefault="00A877C7" w:rsidP="00A877C7">
                  <w:pPr>
                    <w:jc w:val="center"/>
                    <w:rPr>
                      <w:sz w:val="16"/>
                      <w:szCs w:val="16"/>
                    </w:rPr>
                  </w:pPr>
                  <w:r w:rsidRPr="009F7697">
                    <w:rPr>
                      <w:sz w:val="16"/>
                      <w:szCs w:val="16"/>
                    </w:rPr>
                    <w:t>Обідня перерва</w:t>
                  </w:r>
                  <w:r>
                    <w:rPr>
                      <w:sz w:val="16"/>
                      <w:szCs w:val="16"/>
                    </w:rPr>
                    <w:t>:</w:t>
                  </w:r>
                </w:p>
                <w:p w14:paraId="7A151139" w14:textId="77777777" w:rsidR="00A877C7" w:rsidRDefault="00A877C7" w:rsidP="00A877C7">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1542A3E8" w14:textId="77777777" w:rsidR="00A877C7" w:rsidRPr="009F7697" w:rsidRDefault="00A877C7" w:rsidP="00A877C7">
                  <w:pPr>
                    <w:jc w:val="center"/>
                    <w:rPr>
                      <w:sz w:val="16"/>
                      <w:szCs w:val="16"/>
                    </w:rPr>
                  </w:pPr>
                  <w:r>
                    <w:rPr>
                      <w:sz w:val="16"/>
                      <w:szCs w:val="16"/>
                    </w:rPr>
                    <w:t>в суботу: 12.00 – 12.45</w:t>
                  </w:r>
                </w:p>
              </w:tc>
            </w:tr>
          </w:tbl>
          <w:p w14:paraId="665A4619" w14:textId="77777777" w:rsidR="00A877C7" w:rsidRDefault="00A877C7" w:rsidP="00E15366">
            <w:pPr>
              <w:rPr>
                <w:rFonts w:eastAsia="Times New Roman" w:cs="Times New Roman"/>
                <w:sz w:val="20"/>
                <w:szCs w:val="20"/>
                <w:lang w:eastAsia="uk-UA"/>
              </w:rPr>
            </w:pPr>
          </w:p>
          <w:p w14:paraId="25C90137" w14:textId="77777777" w:rsidR="00A877C7" w:rsidRDefault="00A877C7" w:rsidP="00E15366">
            <w:pPr>
              <w:rPr>
                <w:rFonts w:eastAsia="Times New Roman" w:cs="Times New Roman"/>
                <w:sz w:val="20"/>
                <w:szCs w:val="20"/>
                <w:lang w:eastAsia="uk-UA"/>
              </w:rPr>
            </w:pPr>
          </w:p>
          <w:p w14:paraId="60560A69" w14:textId="77777777" w:rsidR="00A877C7" w:rsidRDefault="00A877C7" w:rsidP="00E15366">
            <w:pPr>
              <w:rPr>
                <w:rFonts w:eastAsia="Times New Roman" w:cs="Times New Roman"/>
                <w:sz w:val="20"/>
                <w:szCs w:val="20"/>
                <w:lang w:eastAsia="uk-UA"/>
              </w:rPr>
            </w:pPr>
          </w:p>
          <w:p w14:paraId="5534A718" w14:textId="77777777" w:rsidR="00A877C7" w:rsidRDefault="00A877C7" w:rsidP="00E15366">
            <w:pPr>
              <w:rPr>
                <w:rFonts w:eastAsia="Times New Roman" w:cs="Times New Roman"/>
                <w:sz w:val="20"/>
                <w:szCs w:val="20"/>
                <w:lang w:eastAsia="uk-UA"/>
              </w:rPr>
            </w:pPr>
          </w:p>
          <w:p w14:paraId="3EACD401" w14:textId="77777777" w:rsidR="00A877C7" w:rsidRDefault="00A877C7" w:rsidP="00E15366">
            <w:pPr>
              <w:rPr>
                <w:rFonts w:eastAsia="Times New Roman" w:cs="Times New Roman"/>
                <w:sz w:val="20"/>
                <w:szCs w:val="20"/>
                <w:lang w:eastAsia="uk-UA"/>
              </w:rPr>
            </w:pPr>
          </w:p>
          <w:p w14:paraId="53CDF58C" w14:textId="77777777" w:rsidR="00A877C7" w:rsidRDefault="00A877C7" w:rsidP="00E15366">
            <w:pPr>
              <w:rPr>
                <w:rFonts w:eastAsia="Times New Roman" w:cs="Times New Roman"/>
                <w:sz w:val="20"/>
                <w:szCs w:val="20"/>
                <w:lang w:eastAsia="uk-UA"/>
              </w:rPr>
            </w:pPr>
          </w:p>
          <w:p w14:paraId="259656A0" w14:textId="77777777" w:rsidR="00A877C7" w:rsidRDefault="00A877C7" w:rsidP="00E15366">
            <w:pPr>
              <w:rPr>
                <w:rFonts w:eastAsia="Times New Roman" w:cs="Times New Roman"/>
                <w:sz w:val="20"/>
                <w:szCs w:val="20"/>
                <w:lang w:eastAsia="uk-UA"/>
              </w:rPr>
            </w:pPr>
          </w:p>
          <w:p w14:paraId="18C549E8" w14:textId="77777777" w:rsidR="00A877C7" w:rsidRDefault="00A877C7" w:rsidP="00E15366">
            <w:pPr>
              <w:rPr>
                <w:rFonts w:eastAsia="Times New Roman" w:cs="Times New Roman"/>
                <w:sz w:val="20"/>
                <w:szCs w:val="20"/>
                <w:lang w:eastAsia="uk-UA"/>
              </w:rPr>
            </w:pPr>
          </w:p>
          <w:p w14:paraId="191F61AB" w14:textId="77777777" w:rsidR="00A877C7" w:rsidRDefault="00A877C7" w:rsidP="00E15366">
            <w:pPr>
              <w:rPr>
                <w:rFonts w:eastAsia="Times New Roman" w:cs="Times New Roman"/>
                <w:sz w:val="20"/>
                <w:szCs w:val="20"/>
                <w:lang w:eastAsia="uk-UA"/>
              </w:rPr>
            </w:pPr>
          </w:p>
          <w:p w14:paraId="18FD5A6D" w14:textId="77777777" w:rsidR="00A877C7" w:rsidRPr="00BE7915" w:rsidRDefault="00A877C7" w:rsidP="00E15366">
            <w:pPr>
              <w:rPr>
                <w:rFonts w:eastAsia="Times New Roman" w:cs="Times New Roman"/>
                <w:sz w:val="20"/>
                <w:szCs w:val="20"/>
                <w:lang w:eastAsia="uk-UA"/>
              </w:rPr>
            </w:pPr>
          </w:p>
        </w:tc>
      </w:tr>
      <w:tr w:rsidR="00A96D9A" w:rsidRPr="00BE7915" w14:paraId="31D4E7BB"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1768F5E2" w14:textId="77777777"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30AD9F9E" w14:textId="77777777"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14:paraId="485D0FC3" w14:textId="77777777" w:rsidR="00A877C7" w:rsidRPr="003C65D9" w:rsidRDefault="00A877C7" w:rsidP="00A877C7">
            <w:pPr>
              <w:widowControl w:val="0"/>
              <w:jc w:val="center"/>
              <w:rPr>
                <w:sz w:val="16"/>
                <w:szCs w:val="16"/>
                <w:lang w:eastAsia="uk-UA"/>
              </w:rPr>
            </w:pPr>
            <w:r w:rsidRPr="003C65D9">
              <w:rPr>
                <w:sz w:val="16"/>
                <w:szCs w:val="16"/>
                <w:lang w:eastAsia="uk-UA"/>
              </w:rPr>
              <w:t xml:space="preserve">Тел.: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35329377" w14:textId="77777777" w:rsidR="00A877C7" w:rsidRPr="003C65D9" w:rsidRDefault="00A877C7" w:rsidP="00A877C7">
            <w:pPr>
              <w:jc w:val="center"/>
              <w:rPr>
                <w:sz w:val="16"/>
                <w:szCs w:val="16"/>
                <w:lang w:eastAsia="uk-UA"/>
              </w:rPr>
            </w:pPr>
            <w:r w:rsidRPr="003C65D9">
              <w:rPr>
                <w:sz w:val="16"/>
                <w:szCs w:val="16"/>
                <w:lang w:eastAsia="uk-UA"/>
              </w:rPr>
              <w:t xml:space="preserve">електронна пошта: </w:t>
            </w:r>
            <w:hyperlink r:id="rId6" w:history="1">
              <w:r w:rsidRPr="00801270">
                <w:rPr>
                  <w:rStyle w:val="a5"/>
                  <w:sz w:val="16"/>
                  <w:szCs w:val="16"/>
                  <w:lang w:val="en-US"/>
                </w:rPr>
                <w:t>2626</w:t>
              </w:r>
              <w:r w:rsidRPr="00801270">
                <w:rPr>
                  <w:rStyle w:val="a5"/>
                  <w:sz w:val="16"/>
                  <w:szCs w:val="16"/>
                </w:rPr>
                <w:t>@dmsu.gov.ua</w:t>
              </w:r>
            </w:hyperlink>
            <w:r w:rsidRPr="003C65D9">
              <w:rPr>
                <w:sz w:val="16"/>
                <w:szCs w:val="16"/>
                <w:lang w:eastAsia="uk-UA"/>
              </w:rPr>
              <w:t>,</w:t>
            </w:r>
          </w:p>
          <w:p w14:paraId="61EF3BC5" w14:textId="70501E16" w:rsidR="00A96D9A" w:rsidRPr="00BE7915" w:rsidRDefault="00A877C7" w:rsidP="00A877C7">
            <w:pPr>
              <w:jc w:val="center"/>
              <w:rPr>
                <w:rFonts w:eastAsia="Times New Roman" w:cs="Times New Roman"/>
                <w:sz w:val="20"/>
                <w:szCs w:val="20"/>
                <w:lang w:eastAsia="uk-UA"/>
              </w:rPr>
            </w:pPr>
            <w:r w:rsidRPr="003C65D9">
              <w:rPr>
                <w:sz w:val="16"/>
                <w:szCs w:val="16"/>
              </w:rPr>
              <w:t>веб-сайт: https://dmsu.gov.ua/zmu</w:t>
            </w:r>
          </w:p>
        </w:tc>
      </w:tr>
      <w:tr w:rsidR="002976B4" w:rsidRPr="00BE7915" w14:paraId="32DD3393" w14:textId="77777777" w:rsidTr="00B76B36">
        <w:trPr>
          <w:trHeight w:val="210"/>
        </w:trPr>
        <w:tc>
          <w:tcPr>
            <w:tcW w:w="9889" w:type="dxa"/>
            <w:gridSpan w:val="4"/>
            <w:tcBorders>
              <w:top w:val="single" w:sz="4" w:space="0" w:color="000000"/>
              <w:left w:val="single" w:sz="4" w:space="0" w:color="000000"/>
              <w:bottom w:val="single" w:sz="4" w:space="0" w:color="000000"/>
              <w:right w:val="single" w:sz="4" w:space="0" w:color="000000"/>
            </w:tcBorders>
            <w:vAlign w:val="center"/>
          </w:tcPr>
          <w:p w14:paraId="4FCAD1BE"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14:paraId="496A7597"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6B10682A"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6F790452"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14:paraId="10A7C1BE" w14:textId="77777777"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14:paraId="0EC0448F" w14:textId="77777777"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0112CDB6" w14:textId="77777777"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14:paraId="2EAA76BA"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142DFDB9"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436B554F"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14:paraId="07B48CE5" w14:textId="77777777"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14:paraId="348DF4D3" w14:textId="77777777"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14:paraId="44F60F01" w14:textId="77777777"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14:paraId="09E114C0"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5C997D7C"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076FD591"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14:paraId="6860D525" w14:textId="77777777"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14:paraId="65DDD27E" w14:textId="77777777"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lastRenderedPageBreak/>
              <w:t>№ 1146/34117.</w:t>
            </w:r>
          </w:p>
        </w:tc>
      </w:tr>
      <w:tr w:rsidR="002976B4" w:rsidRPr="00BE7915" w14:paraId="2F55FF90"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1AE5CF96" w14:textId="77777777"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lastRenderedPageBreak/>
              <w:t>7.</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7D596C0E"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14:paraId="6A9348A0" w14:textId="77777777"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14:paraId="78D9978E" w14:textId="77777777" w:rsidTr="00B76B36">
        <w:trPr>
          <w:trHeight w:val="253"/>
        </w:trPr>
        <w:tc>
          <w:tcPr>
            <w:tcW w:w="9889" w:type="dxa"/>
            <w:gridSpan w:val="4"/>
            <w:tcBorders>
              <w:top w:val="single" w:sz="4" w:space="0" w:color="000000"/>
              <w:left w:val="single" w:sz="4" w:space="0" w:color="000000"/>
              <w:bottom w:val="single" w:sz="4" w:space="0" w:color="000000"/>
              <w:right w:val="single" w:sz="4" w:space="0" w:color="000000"/>
            </w:tcBorders>
            <w:vAlign w:val="center"/>
          </w:tcPr>
          <w:p w14:paraId="1139FE33"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14:paraId="7DFFF153"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4E982928"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3E6FC610" w14:textId="77777777"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610E282E" w14:textId="77777777"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14:paraId="77285AC7" w14:textId="77777777"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14:paraId="622F7DFA" w14:textId="77777777"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14:paraId="5300B90F" w14:textId="77777777" w:rsidR="00B76B36" w:rsidRPr="007A4282" w:rsidRDefault="00B76B36" w:rsidP="00AA440C">
            <w:pPr>
              <w:tabs>
                <w:tab w:val="left" w:pos="181"/>
              </w:tabs>
              <w:ind w:left="-55" w:firstLine="522"/>
              <w:jc w:val="both"/>
              <w:rPr>
                <w:rFonts w:eastAsia="Times New Roman" w:cs="Times New Roman"/>
                <w:sz w:val="20"/>
                <w:szCs w:val="20"/>
                <w:lang w:eastAsia="uk-UA"/>
              </w:rPr>
            </w:pPr>
          </w:p>
          <w:p w14:paraId="5DC85B19" w14:textId="77777777"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14:paraId="6A5BC870" w14:textId="77777777"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14:paraId="5E256247" w14:textId="77777777"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14:paraId="5B3825B8" w14:textId="77777777"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14:paraId="140BDB37" w14:textId="77777777"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14:paraId="25E57884" w14:textId="77777777"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14:paraId="6F4D27E2" w14:textId="77777777"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14:paraId="14EB4DD8" w14:textId="77777777" w:rsidTr="00A96D9A">
        <w:tc>
          <w:tcPr>
            <w:tcW w:w="665" w:type="dxa"/>
            <w:tcBorders>
              <w:top w:val="single" w:sz="4" w:space="0" w:color="000000"/>
              <w:left w:val="single" w:sz="4" w:space="0" w:color="000000"/>
              <w:bottom w:val="single" w:sz="4" w:space="0" w:color="000000"/>
              <w:right w:val="single" w:sz="4" w:space="0" w:color="000000"/>
            </w:tcBorders>
          </w:tcPr>
          <w:p w14:paraId="5ED9F077"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2858" w:type="dxa"/>
            <w:gridSpan w:val="2"/>
            <w:tcBorders>
              <w:top w:val="single" w:sz="4" w:space="0" w:color="000000"/>
              <w:left w:val="single" w:sz="4" w:space="0" w:color="000000"/>
              <w:bottom w:val="single" w:sz="4" w:space="0" w:color="000000"/>
              <w:right w:val="single" w:sz="4" w:space="0" w:color="000000"/>
            </w:tcBorders>
          </w:tcPr>
          <w:p w14:paraId="69EAF40C" w14:textId="77777777"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75A162FF" w14:textId="77777777"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14:paraId="4B5FCD64" w14:textId="77777777"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14:paraId="35575FCD" w14:textId="77777777"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14:paraId="74031994" w14:textId="77777777"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14:paraId="35F9485D" w14:textId="77777777"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14:paraId="3759EC88" w14:textId="77777777"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14:paraId="0FD3E198" w14:textId="77777777"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14:paraId="4E8242EF" w14:textId="77777777"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14:paraId="764EA5EF" w14:textId="77777777"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14:paraId="4240BD3B" w14:textId="77777777"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14:paraId="48A86091" w14:textId="77777777" w:rsidR="007A4282" w:rsidRDefault="007A4282" w:rsidP="007A4282">
            <w:pPr>
              <w:ind w:left="31"/>
              <w:jc w:val="both"/>
              <w:rPr>
                <w:rFonts w:eastAsia="Times New Roman" w:cs="Times New Roman"/>
                <w:sz w:val="20"/>
                <w:szCs w:val="20"/>
                <w:lang w:eastAsia="uk-UA"/>
              </w:rPr>
            </w:pPr>
          </w:p>
          <w:p w14:paraId="7E8D763C" w14:textId="77777777"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14:paraId="13FDDAA7" w14:textId="77777777"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14:paraId="0CBA0014" w14:textId="77777777"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14:paraId="56A1B6B6" w14:textId="77777777"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14:paraId="42D9A4FD" w14:textId="77777777" w:rsidTr="00A96D9A">
        <w:trPr>
          <w:trHeight w:val="3735"/>
        </w:trPr>
        <w:tc>
          <w:tcPr>
            <w:tcW w:w="665" w:type="dxa"/>
            <w:tcBorders>
              <w:top w:val="single" w:sz="4" w:space="0" w:color="000000"/>
              <w:left w:val="single" w:sz="4" w:space="0" w:color="000000"/>
              <w:bottom w:val="single" w:sz="4" w:space="0" w:color="000000"/>
              <w:right w:val="single" w:sz="4" w:space="0" w:color="000000"/>
            </w:tcBorders>
            <w:vAlign w:val="center"/>
          </w:tcPr>
          <w:p w14:paraId="22161643"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4460C40F"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4F4E445F" w14:textId="77777777"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14:paraId="08A1D0F3" w14:textId="77777777"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14:paraId="72116217"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329B45EB"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09D61134"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14:paraId="745EC0A5" w14:textId="77777777"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14:paraId="6110BDD6" w14:textId="77777777" w:rsidTr="00B76B36">
        <w:trPr>
          <w:trHeight w:val="258"/>
        </w:trPr>
        <w:tc>
          <w:tcPr>
            <w:tcW w:w="9889" w:type="dxa"/>
            <w:gridSpan w:val="4"/>
            <w:tcBorders>
              <w:top w:val="single" w:sz="4" w:space="0" w:color="000000"/>
              <w:left w:val="single" w:sz="4" w:space="0" w:color="000000"/>
              <w:bottom w:val="single" w:sz="4" w:space="0" w:color="000000"/>
              <w:right w:val="single" w:sz="4" w:space="0" w:color="000000"/>
            </w:tcBorders>
          </w:tcPr>
          <w:p w14:paraId="1FECF8C7" w14:textId="77777777"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14:paraId="60AFA276"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5A4FA8E3"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3D0EE6C1"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14:paraId="7FB74F3A" w14:textId="77777777"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14:paraId="36677176" w14:textId="77777777"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14:paraId="39788C6A" w14:textId="77777777"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14:paraId="7E6BA486"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4CF86E8B"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71B5B6FD"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14:paraId="633A08B6" w14:textId="77777777"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14:paraId="446D113F" w14:textId="77777777"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14:paraId="273B83A4" w14:textId="77777777"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14:paraId="3135F7AE" w14:textId="77777777"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14:paraId="42163AD3"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0293B27A"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7732A74B" w14:textId="77777777" w:rsidR="002976B4" w:rsidRPr="00A96D9A" w:rsidRDefault="002976B4" w:rsidP="003923C4">
            <w:pPr>
              <w:jc w:val="center"/>
              <w:rPr>
                <w:rFonts w:eastAsia="Times New Roman" w:cs="Times New Roman"/>
                <w:sz w:val="20"/>
                <w:szCs w:val="20"/>
                <w:lang w:eastAsia="uk-UA"/>
              </w:rPr>
            </w:pPr>
            <w:r w:rsidRPr="00A96D9A">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14:paraId="6D48D232" w14:textId="77777777" w:rsidR="00A96D9A" w:rsidRPr="008F169C" w:rsidRDefault="00A96D9A" w:rsidP="00A96D9A">
            <w:pPr>
              <w:jc w:val="both"/>
              <w:rPr>
                <w:rFonts w:ascii="Verdana" w:eastAsia="Times New Roman" w:hAnsi="Verdana" w:cs="Times New Roman"/>
                <w:i/>
                <w:sz w:val="16"/>
                <w:szCs w:val="16"/>
                <w:lang w:val="ru-RU" w:eastAsia="uk-UA"/>
              </w:rPr>
            </w:pPr>
            <w:r w:rsidRPr="008F169C">
              <w:rPr>
                <w:rFonts w:ascii="Verdana" w:eastAsia="Times New Roman" w:hAnsi="Verdana" w:cs="Times New Roman"/>
                <w:i/>
                <w:sz w:val="16"/>
                <w:szCs w:val="16"/>
                <w:lang w:eastAsia="uk-UA"/>
              </w:rPr>
              <w:t>Оформлення (у тому числі замість втраченого або викраденого) та обмін проїзного документа біженця у строк протягом 15 робочих днів з дня прийняття необхідних документів, передбачених законодавством.</w:t>
            </w:r>
            <w:r w:rsidRPr="008F169C">
              <w:rPr>
                <w:rFonts w:ascii="Verdana" w:eastAsia="Times New Roman" w:hAnsi="Verdana" w:cs="Times New Roman"/>
                <w:i/>
                <w:sz w:val="16"/>
                <w:szCs w:val="16"/>
                <w:lang w:eastAsia="uk-UA"/>
              </w:rPr>
              <w:tab/>
            </w:r>
          </w:p>
          <w:p w14:paraId="1DB4B2F0"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14:paraId="384174E2" w14:textId="77777777"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t xml:space="preserve">            6 782,00</w:t>
            </w:r>
          </w:p>
          <w:p w14:paraId="422DD7D2"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14:paraId="73BD6555"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ЗМУ ДМС</w:t>
            </w:r>
          </w:p>
          <w:p w14:paraId="43E56A1C"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lastRenderedPageBreak/>
              <w:t xml:space="preserve">Банк:               Держказначейська служба України в  м.Києві </w:t>
            </w:r>
          </w:p>
          <w:p w14:paraId="5324944E" w14:textId="77777777" w:rsidR="00A96D9A" w:rsidRPr="008F169C" w:rsidRDefault="00A96D9A" w:rsidP="00A96D9A">
            <w:pPr>
              <w:jc w:val="both"/>
              <w:rPr>
                <w:rFonts w:ascii="Verdana" w:hAnsi="Verdana"/>
                <w:i/>
                <w:sz w:val="16"/>
                <w:szCs w:val="16"/>
                <w:lang w:eastAsia="uk-UA"/>
              </w:rPr>
            </w:pPr>
            <w:r w:rsidRPr="008F169C">
              <w:rPr>
                <w:rFonts w:ascii="Verdana" w:hAnsi="Verdana"/>
                <w:i/>
                <w:sz w:val="16"/>
                <w:szCs w:val="16"/>
                <w:lang w:eastAsia="uk-UA"/>
              </w:rPr>
              <w:t>Код ЄДРПОУ:</w:t>
            </w:r>
            <w:r w:rsidRPr="008F169C">
              <w:rPr>
                <w:rFonts w:ascii="Verdana" w:hAnsi="Verdana"/>
                <w:i/>
                <w:sz w:val="16"/>
                <w:szCs w:val="16"/>
                <w:lang w:eastAsia="uk-UA"/>
              </w:rPr>
              <w:tab/>
              <w:t>Розрахунковий рахунок:</w:t>
            </w:r>
          </w:p>
          <w:p w14:paraId="3D5A4FE6"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hAnsi="Verdana"/>
                <w:i/>
                <w:sz w:val="16"/>
                <w:szCs w:val="16"/>
                <w:lang w:eastAsia="uk-UA"/>
              </w:rPr>
              <w:t>45870769</w:t>
            </w:r>
            <w:r w:rsidRPr="008F169C">
              <w:rPr>
                <w:rFonts w:ascii="Verdana" w:hAnsi="Verdana"/>
                <w:i/>
                <w:sz w:val="16"/>
                <w:szCs w:val="16"/>
                <w:lang w:eastAsia="uk-UA"/>
              </w:rPr>
              <w:tab/>
            </w:r>
            <w:r w:rsidRPr="008F169C">
              <w:rPr>
                <w:rFonts w:ascii="Verdana" w:hAnsi="Verdana"/>
                <w:i/>
                <w:iCs/>
                <w:sz w:val="16"/>
                <w:szCs w:val="16"/>
                <w:lang w:val="ru-RU"/>
              </w:rPr>
              <w:t>UA688201720355119077000001687</w:t>
            </w:r>
          </w:p>
          <w:p w14:paraId="4CB8030B"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w:t>
            </w:r>
            <w:r w:rsidR="000547B3">
              <w:rPr>
                <w:rFonts w:ascii="Verdana" w:hAnsi="Verdana"/>
                <w:i/>
                <w:sz w:val="16"/>
                <w:szCs w:val="16"/>
              </w:rPr>
              <w:t>452611</w:t>
            </w:r>
            <w:r w:rsidRPr="008F169C">
              <w:rPr>
                <w:rFonts w:ascii="Verdana" w:eastAsia="Times New Roman" w:hAnsi="Verdana" w:cs="Times New Roman"/>
                <w:i/>
                <w:sz w:val="16"/>
                <w:szCs w:val="16"/>
                <w:lang w:eastAsia="uk-UA"/>
              </w:rPr>
              <w:t>;1100048;1; серія та номер паспортного документа іноземця ;*</w:t>
            </w:r>
          </w:p>
          <w:p w14:paraId="4A59AAB1" w14:textId="77777777" w:rsidR="00A96D9A" w:rsidRPr="008F169C" w:rsidRDefault="00A96D9A" w:rsidP="00A96D9A">
            <w:pPr>
              <w:jc w:val="both"/>
              <w:rPr>
                <w:rFonts w:ascii="Verdana" w:eastAsia="Times New Roman" w:hAnsi="Verdana" w:cs="Times New Roman"/>
                <w:i/>
                <w:sz w:val="16"/>
                <w:szCs w:val="16"/>
                <w:lang w:eastAsia="uk-UA"/>
              </w:rPr>
            </w:pPr>
          </w:p>
          <w:p w14:paraId="6CF61F24"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ДЕРЖАВНЕ МИТО</w:t>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p>
          <w:p w14:paraId="391595EC"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14:paraId="0C2563AB" w14:textId="77777777"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r>
            <w:r w:rsidRPr="008F169C">
              <w:rPr>
                <w:rFonts w:ascii="Verdana" w:eastAsia="Times New Roman" w:hAnsi="Verdana" w:cs="Times New Roman"/>
                <w:b/>
                <w:i/>
                <w:sz w:val="16"/>
                <w:szCs w:val="16"/>
                <w:lang w:val="ru-RU" w:eastAsia="uk-UA"/>
              </w:rPr>
              <w:t xml:space="preserve">            </w:t>
            </w:r>
            <w:r w:rsidRPr="008F169C">
              <w:rPr>
                <w:rFonts w:ascii="Verdana" w:eastAsia="Times New Roman" w:hAnsi="Verdana" w:cs="Times New Roman"/>
                <w:b/>
                <w:i/>
                <w:sz w:val="16"/>
                <w:szCs w:val="16"/>
                <w:lang w:eastAsia="uk-UA"/>
              </w:rPr>
              <w:t>85,00</w:t>
            </w:r>
          </w:p>
          <w:p w14:paraId="116D3DF0"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14:paraId="26EDD71D" w14:textId="07DF012D"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 xml:space="preserve">Назва: </w:t>
            </w:r>
            <w:r w:rsidR="00AB660B" w:rsidRPr="00AB660B">
              <w:rPr>
                <w:rFonts w:ascii="Verdana" w:eastAsia="Times New Roman" w:hAnsi="Verdana" w:cs="Times New Roman"/>
                <w:i/>
                <w:sz w:val="16"/>
                <w:szCs w:val="16"/>
                <w:lang w:eastAsia="uk-UA"/>
              </w:rPr>
              <w:t>ГУК в Iв.-Фр.об./ТГ Тисмениця/21081100</w:t>
            </w:r>
          </w:p>
          <w:p w14:paraId="0D622C7C"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ab/>
              <w:t xml:space="preserve"> </w:t>
            </w:r>
            <w:r w:rsidRPr="008F169C">
              <w:rPr>
                <w:rFonts w:ascii="Verdana" w:eastAsia="Times New Roman" w:hAnsi="Verdana" w:cs="Times New Roman"/>
                <w:i/>
                <w:sz w:val="16"/>
                <w:szCs w:val="16"/>
                <w:lang w:eastAsia="uk-UA"/>
              </w:rPr>
              <w:tab/>
              <w:t xml:space="preserve">Банк:   Казначейство України (ЕАП) </w:t>
            </w:r>
          </w:p>
          <w:p w14:paraId="0A514653"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Код ЄДРПОУ:</w:t>
            </w:r>
            <w:r w:rsidRPr="008F169C">
              <w:rPr>
                <w:rFonts w:ascii="Verdana" w:eastAsia="Times New Roman" w:hAnsi="Verdana" w:cs="Times New Roman"/>
                <w:i/>
                <w:sz w:val="16"/>
                <w:szCs w:val="16"/>
                <w:lang w:eastAsia="uk-UA"/>
              </w:rPr>
              <w:tab/>
              <w:t>Розрахунковий рахунок:</w:t>
            </w:r>
          </w:p>
          <w:p w14:paraId="6B03973F" w14:textId="6C15DC24" w:rsidR="00A96D9A" w:rsidRPr="008F169C" w:rsidRDefault="00AB660B" w:rsidP="00A96D9A">
            <w:pPr>
              <w:jc w:val="both"/>
              <w:rPr>
                <w:rFonts w:ascii="Verdana" w:eastAsia="Times New Roman" w:hAnsi="Verdana" w:cs="Times New Roman"/>
                <w:i/>
                <w:sz w:val="16"/>
                <w:szCs w:val="16"/>
                <w:lang w:eastAsia="uk-UA"/>
              </w:rPr>
            </w:pPr>
            <w:r w:rsidRPr="00AB660B">
              <w:rPr>
                <w:rFonts w:ascii="Verdana" w:eastAsia="Times New Roman" w:hAnsi="Verdana" w:cs="Times New Roman"/>
                <w:i/>
                <w:sz w:val="16"/>
                <w:szCs w:val="16"/>
                <w:lang w:eastAsia="uk-UA"/>
              </w:rPr>
              <w:t>37951998</w:t>
            </w:r>
            <w:r w:rsidR="00A96D9A" w:rsidRPr="008F169C">
              <w:rPr>
                <w:rFonts w:ascii="Verdana" w:eastAsia="Times New Roman" w:hAnsi="Verdana" w:cs="Times New Roman"/>
                <w:i/>
                <w:sz w:val="16"/>
                <w:szCs w:val="16"/>
                <w:lang w:eastAsia="uk-UA"/>
              </w:rPr>
              <w:tab/>
            </w:r>
            <w:r w:rsidRPr="00AB660B">
              <w:rPr>
                <w:rFonts w:ascii="Verdana" w:eastAsia="Times New Roman" w:hAnsi="Verdana" w:cs="Times New Roman"/>
                <w:i/>
                <w:sz w:val="16"/>
                <w:szCs w:val="16"/>
                <w:lang w:eastAsia="uk-UA"/>
              </w:rPr>
              <w:t>UA338999980313050106000009666</w:t>
            </w:r>
          </w:p>
          <w:p w14:paraId="03CE3577" w14:textId="77777777"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14:paraId="18E5C729"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14:paraId="1AA9BAC1" w14:textId="77777777" w:rsidTr="00A96D9A">
        <w:trPr>
          <w:trHeight w:val="1153"/>
        </w:trPr>
        <w:tc>
          <w:tcPr>
            <w:tcW w:w="665" w:type="dxa"/>
            <w:tcBorders>
              <w:top w:val="single" w:sz="4" w:space="0" w:color="000000"/>
              <w:left w:val="single" w:sz="4" w:space="0" w:color="000000"/>
              <w:bottom w:val="single" w:sz="4" w:space="0" w:color="000000"/>
              <w:right w:val="single" w:sz="4" w:space="0" w:color="000000"/>
            </w:tcBorders>
            <w:vAlign w:val="center"/>
          </w:tcPr>
          <w:p w14:paraId="69DB7CB4"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244BED3E"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0FD933ED" w14:textId="77777777"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14:paraId="569970F7"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7C6E45AB" w14:textId="77777777"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14:paraId="2D739CDF" w14:textId="77777777" w:rsidR="002976B4" w:rsidRPr="00BE7915" w:rsidRDefault="002976B4" w:rsidP="003923C4">
            <w:pPr>
              <w:jc w:val="center"/>
              <w:rPr>
                <w:rFonts w:eastAsia="Times New Roman" w:cs="Times New Roman"/>
                <w:b/>
                <w:sz w:val="20"/>
                <w:szCs w:val="20"/>
                <w:lang w:eastAsia="uk-UA"/>
              </w:rPr>
            </w:pPr>
          </w:p>
          <w:p w14:paraId="4755D248" w14:textId="77777777" w:rsidR="002976B4" w:rsidRPr="00BE7915" w:rsidRDefault="002976B4" w:rsidP="003923C4">
            <w:pPr>
              <w:jc w:val="center"/>
              <w:rPr>
                <w:rFonts w:eastAsia="Times New Roman" w:cs="Times New Roman"/>
                <w:b/>
                <w:sz w:val="20"/>
                <w:szCs w:val="20"/>
                <w:lang w:eastAsia="uk-UA"/>
              </w:rPr>
            </w:pPr>
          </w:p>
          <w:p w14:paraId="4270E1A2" w14:textId="77777777" w:rsidR="002976B4" w:rsidRPr="00BE7915" w:rsidRDefault="002976B4" w:rsidP="003923C4">
            <w:pPr>
              <w:jc w:val="center"/>
              <w:rPr>
                <w:rFonts w:eastAsia="Times New Roman" w:cs="Times New Roman"/>
                <w:b/>
                <w:sz w:val="20"/>
                <w:szCs w:val="20"/>
                <w:lang w:eastAsia="uk-UA"/>
              </w:rPr>
            </w:pPr>
          </w:p>
          <w:p w14:paraId="7F8CD6A5" w14:textId="77777777" w:rsidR="002976B4" w:rsidRPr="00BE7915" w:rsidRDefault="002976B4" w:rsidP="003923C4">
            <w:pPr>
              <w:jc w:val="center"/>
              <w:rPr>
                <w:rFonts w:eastAsia="Times New Roman" w:cs="Times New Roman"/>
                <w:sz w:val="20"/>
                <w:szCs w:val="20"/>
                <w:lang w:eastAsia="uk-UA"/>
              </w:rPr>
            </w:pP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59136D21"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14:paraId="594E681F" w14:textId="77777777" w:rsidR="002976B4" w:rsidRPr="00BE7915" w:rsidRDefault="002976B4" w:rsidP="003923C4">
            <w:pPr>
              <w:jc w:val="center"/>
              <w:rPr>
                <w:rFonts w:eastAsia="Times New Roman" w:cs="Times New Roman"/>
                <w:sz w:val="20"/>
                <w:szCs w:val="20"/>
                <w:lang w:eastAsia="uk-UA"/>
              </w:rPr>
            </w:pPr>
          </w:p>
          <w:p w14:paraId="2FFD6500" w14:textId="77777777" w:rsidR="002976B4" w:rsidRPr="00BE7915" w:rsidRDefault="002976B4" w:rsidP="003923C4">
            <w:pPr>
              <w:jc w:val="center"/>
              <w:rPr>
                <w:rFonts w:eastAsia="Times New Roman" w:cs="Times New Roman"/>
                <w:sz w:val="20"/>
                <w:szCs w:val="20"/>
                <w:lang w:eastAsia="uk-UA"/>
              </w:rPr>
            </w:pPr>
          </w:p>
          <w:p w14:paraId="27186E85" w14:textId="77777777" w:rsidR="002976B4" w:rsidRPr="00BE7915" w:rsidRDefault="002976B4" w:rsidP="003923C4">
            <w:pPr>
              <w:jc w:val="center"/>
              <w:rPr>
                <w:rFonts w:eastAsia="Times New Roman" w:cs="Times New Roman"/>
                <w:sz w:val="20"/>
                <w:szCs w:val="20"/>
                <w:lang w:eastAsia="uk-UA"/>
              </w:rPr>
            </w:pPr>
          </w:p>
          <w:p w14:paraId="6F549CA9" w14:textId="77777777"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14:paraId="1C0AF004" w14:textId="77777777"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14:paraId="6AA67D3A" w14:textId="77777777"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14:paraId="101F079E" w14:textId="77777777"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14:paraId="1174014F" w14:textId="77777777"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14:paraId="2A62DD10" w14:textId="77777777"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14:paraId="2DC76C7B" w14:textId="77777777" w:rsidR="002976B4" w:rsidRPr="00BE7915" w:rsidRDefault="00C9446F" w:rsidP="00DF75CA">
            <w:pPr>
              <w:ind w:firstLine="467"/>
              <w:jc w:val="both"/>
              <w:rPr>
                <w:rFonts w:eastAsia="Times New Roman" w:cs="Times New Roman"/>
                <w:sz w:val="20"/>
                <w:szCs w:val="20"/>
                <w:lang w:eastAsia="uk-UA"/>
              </w:rPr>
            </w:pPr>
            <w:bookmarkStart w:id="22" w:name="n422"/>
            <w:bookmarkEnd w:id="22"/>
            <w:r w:rsidRPr="00C9446F">
              <w:rPr>
                <w:rFonts w:eastAsia="Times New Roman" w:cs="Times New Roman"/>
                <w:sz w:val="20"/>
                <w:szCs w:val="20"/>
                <w:lang w:eastAsia="uk-UA"/>
              </w:rPr>
              <w:t>5) в інших випадках, передбачених законом.</w:t>
            </w:r>
          </w:p>
        </w:tc>
      </w:tr>
      <w:tr w:rsidR="002976B4" w:rsidRPr="00BE7915" w14:paraId="39BFD6CA"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578F9C1B"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3B64929F"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14:paraId="1C59BD4C" w14:textId="77777777"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14:paraId="5C26803B" w14:textId="77777777" w:rsidTr="00A96D9A">
        <w:trPr>
          <w:trHeight w:val="70"/>
        </w:trPr>
        <w:tc>
          <w:tcPr>
            <w:tcW w:w="665" w:type="dxa"/>
            <w:tcBorders>
              <w:top w:val="single" w:sz="4" w:space="0" w:color="000000"/>
              <w:left w:val="single" w:sz="4" w:space="0" w:color="000000"/>
              <w:bottom w:val="single" w:sz="4" w:space="0" w:color="000000"/>
              <w:right w:val="single" w:sz="4" w:space="0" w:color="000000"/>
            </w:tcBorders>
            <w:vAlign w:val="center"/>
          </w:tcPr>
          <w:p w14:paraId="0F9FD67B"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01F3F106"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14:paraId="06721979" w14:textId="77777777"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14:paraId="6247E377" w14:textId="77777777"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14:paraId="7AEE3904" w14:textId="77777777"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14:paraId="200E357B" w14:textId="77777777" w:rsidR="002976B4" w:rsidRPr="00BE7915" w:rsidRDefault="00881AD8" w:rsidP="005C025D">
            <w:pPr>
              <w:ind w:firstLine="467"/>
              <w:jc w:val="both"/>
              <w:rPr>
                <w:rFonts w:eastAsia="Times New Roman" w:cs="Times New Roman"/>
                <w:sz w:val="20"/>
                <w:szCs w:val="20"/>
                <w:lang w:eastAsia="uk-UA"/>
              </w:rPr>
            </w:pPr>
            <w:bookmarkStart w:id="23" w:name="n408"/>
            <w:bookmarkEnd w:id="23"/>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14:paraId="22E702C5" w14:textId="77777777" w:rsidTr="00A96D9A">
        <w:tc>
          <w:tcPr>
            <w:tcW w:w="665" w:type="dxa"/>
            <w:tcBorders>
              <w:top w:val="single" w:sz="4" w:space="0" w:color="000000"/>
              <w:left w:val="single" w:sz="4" w:space="0" w:color="000000"/>
              <w:bottom w:val="single" w:sz="4" w:space="0" w:color="000000"/>
              <w:right w:val="single" w:sz="4" w:space="0" w:color="000000"/>
            </w:tcBorders>
            <w:vAlign w:val="center"/>
          </w:tcPr>
          <w:p w14:paraId="4C123B63"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14:paraId="727D2AA4"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14:paraId="46D9C213" w14:textId="77777777"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14:paraId="2AF72D58" w14:textId="77777777"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 xml:space="preserve">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w:t>
            </w:r>
            <w:r w:rsidRPr="00CE58B9">
              <w:rPr>
                <w:rFonts w:eastAsia="Times New Roman" w:cs="Times New Roman"/>
                <w:sz w:val="20"/>
                <w:szCs w:val="20"/>
                <w:lang w:eastAsia="uk-UA"/>
              </w:rPr>
              <w:lastRenderedPageBreak/>
              <w:t>за місцем оформлення посвідчення, а в разі викрадення - також органу Національної поліції.</w:t>
            </w:r>
          </w:p>
          <w:p w14:paraId="679345A9" w14:textId="77777777"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14:paraId="17E4432E" w14:textId="77777777"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14:paraId="2AF20CEF" w14:textId="77777777"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14:paraId="13620028" w14:textId="77777777" w:rsidR="002976B4" w:rsidRDefault="002976B4" w:rsidP="00DE31B3">
      <w:pPr>
        <w:jc w:val="both"/>
        <w:rPr>
          <w:rFonts w:eastAsia="Times New Roman" w:cs="Times New Roman"/>
          <w:sz w:val="20"/>
          <w:szCs w:val="20"/>
          <w:lang w:eastAsia="ru-RU"/>
        </w:rPr>
      </w:pPr>
    </w:p>
    <w:p w14:paraId="31ACC809" w14:textId="77777777" w:rsidR="00DD577D" w:rsidRPr="00BE7915" w:rsidRDefault="00DD577D" w:rsidP="00DE31B3">
      <w:pPr>
        <w:jc w:val="both"/>
        <w:rPr>
          <w:rFonts w:eastAsia="Times New Roman" w:cs="Times New Roman"/>
          <w:sz w:val="20"/>
          <w:szCs w:val="20"/>
          <w:lang w:eastAsia="ru-RU"/>
        </w:rPr>
      </w:pPr>
    </w:p>
    <w:p w14:paraId="5433664C" w14:textId="5EB01CFA" w:rsidR="00A97F76" w:rsidRPr="00DE31B3" w:rsidRDefault="00A877C7" w:rsidP="00DE31B3">
      <w:pPr>
        <w:ind w:left="-142"/>
        <w:rPr>
          <w:rFonts w:eastAsia="Times New Roman" w:cs="Times New Roman"/>
          <w:b/>
          <w:sz w:val="20"/>
          <w:szCs w:val="20"/>
          <w:lang w:eastAsia="uk-UA"/>
        </w:rPr>
      </w:pPr>
      <w:r>
        <w:rPr>
          <w:noProof/>
        </w:rPr>
        <w:drawing>
          <wp:inline distT="0" distB="0" distL="0" distR="0" wp14:anchorId="255482F5" wp14:editId="3630A634">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3B3F5" w14:textId="77777777" w:rsidR="00282D44" w:rsidRDefault="00282D44">
      <w:r>
        <w:separator/>
      </w:r>
    </w:p>
  </w:endnote>
  <w:endnote w:type="continuationSeparator" w:id="0">
    <w:p w14:paraId="6FDEF63C" w14:textId="77777777" w:rsidR="00282D44" w:rsidRDefault="0028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F8643" w14:textId="77777777" w:rsidR="00282D44" w:rsidRDefault="00282D44">
      <w:r>
        <w:separator/>
      </w:r>
    </w:p>
  </w:footnote>
  <w:footnote w:type="continuationSeparator" w:id="0">
    <w:p w14:paraId="5524CEFB" w14:textId="77777777" w:rsidR="00282D44" w:rsidRDefault="00282D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1E22C" w14:textId="77777777" w:rsidR="00D47AD7" w:rsidRDefault="00D136B4">
    <w:pPr>
      <w:pStyle w:val="a3"/>
      <w:jc w:val="center"/>
    </w:pPr>
    <w:r>
      <w:fldChar w:fldCharType="begin"/>
    </w:r>
    <w:r w:rsidR="00B56A6E">
      <w:instrText>PAGE</w:instrText>
    </w:r>
    <w:r>
      <w:fldChar w:fldCharType="separate"/>
    </w:r>
    <w:r w:rsidR="000547B3">
      <w:rPr>
        <w:noProof/>
      </w:rPr>
      <w:t>5</w:t>
    </w:r>
    <w:r>
      <w:fldChar w:fldCharType="end"/>
    </w:r>
  </w:p>
  <w:p w14:paraId="6E2E92DD" w14:textId="77777777" w:rsidR="00D47AD7" w:rsidRDefault="00D47AD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76B4"/>
    <w:rsid w:val="00001B9D"/>
    <w:rsid w:val="000547B3"/>
    <w:rsid w:val="0007242A"/>
    <w:rsid w:val="000F2098"/>
    <w:rsid w:val="00142E27"/>
    <w:rsid w:val="00175A63"/>
    <w:rsid w:val="00176BFA"/>
    <w:rsid w:val="00194435"/>
    <w:rsid w:val="001D4F8F"/>
    <w:rsid w:val="00205D93"/>
    <w:rsid w:val="00217F3A"/>
    <w:rsid w:val="0027613A"/>
    <w:rsid w:val="00282D44"/>
    <w:rsid w:val="002976B4"/>
    <w:rsid w:val="002C5757"/>
    <w:rsid w:val="00332DD7"/>
    <w:rsid w:val="00352C6F"/>
    <w:rsid w:val="00392A16"/>
    <w:rsid w:val="004A4DD8"/>
    <w:rsid w:val="004B75E8"/>
    <w:rsid w:val="004E7AC9"/>
    <w:rsid w:val="004F4F99"/>
    <w:rsid w:val="00537EDF"/>
    <w:rsid w:val="00564417"/>
    <w:rsid w:val="005C025D"/>
    <w:rsid w:val="005C73D9"/>
    <w:rsid w:val="00690D03"/>
    <w:rsid w:val="006D3D64"/>
    <w:rsid w:val="00732F78"/>
    <w:rsid w:val="007518F8"/>
    <w:rsid w:val="007578C4"/>
    <w:rsid w:val="007819EE"/>
    <w:rsid w:val="007A4282"/>
    <w:rsid w:val="00830BF1"/>
    <w:rsid w:val="00831D2B"/>
    <w:rsid w:val="00881AD8"/>
    <w:rsid w:val="008F169C"/>
    <w:rsid w:val="009031ED"/>
    <w:rsid w:val="00A877C7"/>
    <w:rsid w:val="00A920A8"/>
    <w:rsid w:val="00A96D9A"/>
    <w:rsid w:val="00A97F76"/>
    <w:rsid w:val="00AA440C"/>
    <w:rsid w:val="00AA53E5"/>
    <w:rsid w:val="00AB660B"/>
    <w:rsid w:val="00AD32F8"/>
    <w:rsid w:val="00B37391"/>
    <w:rsid w:val="00B50F0B"/>
    <w:rsid w:val="00B56A6E"/>
    <w:rsid w:val="00B76B36"/>
    <w:rsid w:val="00BB640F"/>
    <w:rsid w:val="00C7597C"/>
    <w:rsid w:val="00C9446F"/>
    <w:rsid w:val="00CC4A29"/>
    <w:rsid w:val="00CE068F"/>
    <w:rsid w:val="00CE58B9"/>
    <w:rsid w:val="00CF525E"/>
    <w:rsid w:val="00D136B4"/>
    <w:rsid w:val="00D47AD7"/>
    <w:rsid w:val="00D648A0"/>
    <w:rsid w:val="00DA533E"/>
    <w:rsid w:val="00DD577D"/>
    <w:rsid w:val="00DD63FC"/>
    <w:rsid w:val="00DE31B3"/>
    <w:rsid w:val="00DF6759"/>
    <w:rsid w:val="00DF75CA"/>
    <w:rsid w:val="00E10202"/>
    <w:rsid w:val="00E2021A"/>
    <w:rsid w:val="00E27C91"/>
    <w:rsid w:val="00E71CCB"/>
    <w:rsid w:val="00E76EF5"/>
    <w:rsid w:val="00EB11EB"/>
    <w:rsid w:val="00EB2458"/>
    <w:rsid w:val="00ED3E2D"/>
    <w:rsid w:val="00EE4EB0"/>
    <w:rsid w:val="00F152B6"/>
    <w:rsid w:val="00F276CF"/>
    <w:rsid w:val="00FD392A"/>
    <w:rsid w:val="00FE3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6FA5"/>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і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и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у виносці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626@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9096</Words>
  <Characters>5186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4</cp:revision>
  <cp:lastPrinted>2025-10-02T06:12:00Z</cp:lastPrinted>
  <dcterms:created xsi:type="dcterms:W3CDTF">2025-11-07T13:46:00Z</dcterms:created>
  <dcterms:modified xsi:type="dcterms:W3CDTF">2025-12-09T10:50:00Z</dcterms:modified>
</cp:coreProperties>
</file>